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70" w:rsidRDefault="006F0E70" w:rsidP="006F0E70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F0E70">
        <w:rPr>
          <w:rFonts w:ascii="Arial" w:hAnsi="Arial" w:cs="Arial"/>
          <w:b/>
          <w:bCs/>
          <w:sz w:val="24"/>
          <w:szCs w:val="24"/>
        </w:rPr>
        <w:t xml:space="preserve">ΔΙΑΣΤΑΣΕΙΣ ΤΗΣ ΠΟΙΟΤΙΚΗΣ ΔΙΔΑΣΚΑΛΙΑΣ ΓΙΑ ΒΕΛΤΙΩΣΗ </w:t>
      </w:r>
    </w:p>
    <w:p w:rsidR="00B0618E" w:rsidRDefault="006F0E70" w:rsidP="006F0E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0E70">
        <w:rPr>
          <w:rFonts w:ascii="Arial" w:hAnsi="Arial" w:cs="Arial"/>
          <w:b/>
          <w:bCs/>
          <w:sz w:val="24"/>
          <w:szCs w:val="24"/>
        </w:rPr>
        <w:t>ΤΩΝ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0E70">
        <w:rPr>
          <w:rFonts w:ascii="Arial" w:hAnsi="Arial" w:cs="Arial"/>
          <w:b/>
          <w:bCs/>
          <w:sz w:val="24"/>
          <w:szCs w:val="24"/>
        </w:rPr>
        <w:t>ΜΑΘΗΣΙΑΚΩΝ ΑΠΟΤΕΛΕΣΜΑΤΩΝ ΣΤΑ ΜΑΘΗΜΑΤΙΚΑ</w:t>
      </w:r>
    </w:p>
    <w:p w:rsidR="006F0E70" w:rsidRDefault="006F0E70" w:rsidP="006F0E70">
      <w:pPr>
        <w:rPr>
          <w:rFonts w:ascii="Arial" w:hAnsi="Arial" w:cs="Arial"/>
          <w:b/>
          <w:bCs/>
          <w:sz w:val="24"/>
          <w:szCs w:val="24"/>
        </w:rPr>
      </w:pPr>
    </w:p>
    <w:p w:rsidR="006F0E70" w:rsidRDefault="006F0E70" w:rsidP="006F0E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0E70">
        <w:rPr>
          <w:rFonts w:ascii="Arial" w:hAnsi="Arial" w:cs="Arial"/>
          <w:b/>
          <w:bCs/>
          <w:sz w:val="24"/>
          <w:szCs w:val="24"/>
        </w:rPr>
        <w:t>Ο ρόλος του εκπαιδευτικού ως «ενορχηστρωτή» της διδασκαλίας</w:t>
      </w:r>
    </w:p>
    <w:p w:rsidR="00305401" w:rsidRPr="006F0E70" w:rsidRDefault="006F0E70" w:rsidP="006F0E7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E70">
        <w:rPr>
          <w:rFonts w:ascii="Arial" w:hAnsi="Arial" w:cs="Arial"/>
          <w:sz w:val="24"/>
          <w:szCs w:val="24"/>
        </w:rPr>
        <w:t>Οργάνωση/δόμηση μαθήματος</w:t>
      </w:r>
    </w:p>
    <w:p w:rsidR="00305401" w:rsidRPr="006F0E70" w:rsidRDefault="006F0E70" w:rsidP="006F0E7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E70">
        <w:rPr>
          <w:rFonts w:ascii="Arial" w:hAnsi="Arial" w:cs="Arial"/>
          <w:sz w:val="24"/>
          <w:szCs w:val="24"/>
        </w:rPr>
        <w:t>Προσανατολισμός στην επίτευξη των στόχων του μαθήματος</w:t>
      </w:r>
    </w:p>
    <w:p w:rsidR="00305401" w:rsidRPr="006F0E70" w:rsidRDefault="006F0E70" w:rsidP="006F0E7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E70">
        <w:rPr>
          <w:rFonts w:ascii="Arial" w:hAnsi="Arial" w:cs="Arial"/>
          <w:sz w:val="24"/>
          <w:szCs w:val="24"/>
        </w:rPr>
        <w:t>Εφαρμογή/χρήση εμπεδωτικών ασκήσεων</w:t>
      </w:r>
    </w:p>
    <w:p w:rsidR="00305401" w:rsidRPr="006F0E70" w:rsidRDefault="006F0E70" w:rsidP="006F0E7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E70">
        <w:rPr>
          <w:rFonts w:ascii="Arial" w:hAnsi="Arial" w:cs="Arial"/>
          <w:sz w:val="24"/>
          <w:szCs w:val="24"/>
        </w:rPr>
        <w:t>Ανάπτυξη στρατηγικών μάθησης</w:t>
      </w:r>
    </w:p>
    <w:p w:rsidR="00305401" w:rsidRPr="006F0E70" w:rsidRDefault="006F0E70" w:rsidP="006F0E7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E70">
        <w:rPr>
          <w:rFonts w:ascii="Arial" w:hAnsi="Arial" w:cs="Arial"/>
          <w:sz w:val="24"/>
          <w:szCs w:val="24"/>
        </w:rPr>
        <w:t>Υποβολή και αξιοποίηση ερωτήσεων</w:t>
      </w:r>
    </w:p>
    <w:p w:rsidR="00305401" w:rsidRPr="006F0E70" w:rsidRDefault="006F0E70" w:rsidP="006F0E7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E70">
        <w:rPr>
          <w:rFonts w:ascii="Arial" w:hAnsi="Arial" w:cs="Arial"/>
          <w:sz w:val="24"/>
          <w:szCs w:val="24"/>
        </w:rPr>
        <w:t>Αξιοποίηση του διδακτικού χρόνου</w:t>
      </w:r>
    </w:p>
    <w:p w:rsidR="00305401" w:rsidRPr="006F0E70" w:rsidRDefault="006F0E70" w:rsidP="006F0E7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E70">
        <w:rPr>
          <w:rFonts w:ascii="Arial" w:hAnsi="Arial" w:cs="Arial"/>
          <w:sz w:val="24"/>
          <w:szCs w:val="24"/>
        </w:rPr>
        <w:t>Ανάπτυξη περιβάλλοντος μάθησης</w:t>
      </w:r>
    </w:p>
    <w:p w:rsidR="00305401" w:rsidRPr="006F0E70" w:rsidRDefault="006F0E70" w:rsidP="006F0E7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E70">
        <w:rPr>
          <w:rFonts w:ascii="Arial" w:hAnsi="Arial" w:cs="Arial"/>
          <w:sz w:val="24"/>
          <w:szCs w:val="24"/>
        </w:rPr>
        <w:t>Διοίκηση τάξης</w:t>
      </w:r>
    </w:p>
    <w:p w:rsidR="00305401" w:rsidRPr="006F0E70" w:rsidRDefault="006F0E70" w:rsidP="006F0E7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E70">
        <w:rPr>
          <w:rFonts w:ascii="Arial" w:hAnsi="Arial" w:cs="Arial"/>
          <w:sz w:val="24"/>
          <w:szCs w:val="24"/>
        </w:rPr>
        <w:t>Διαφοροποίηση της διδασκαλίας</w:t>
      </w:r>
    </w:p>
    <w:p w:rsidR="00305401" w:rsidRPr="006F0E70" w:rsidRDefault="006F0E70" w:rsidP="006F0E7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E70">
        <w:rPr>
          <w:rFonts w:ascii="Arial" w:hAnsi="Arial" w:cs="Arial"/>
          <w:sz w:val="24"/>
          <w:szCs w:val="24"/>
        </w:rPr>
        <w:t>Αξιολόγηση του μαθητή</w:t>
      </w:r>
    </w:p>
    <w:p w:rsidR="006F0E70" w:rsidRPr="006F0E70" w:rsidRDefault="006F0E70" w:rsidP="006F0E70">
      <w:pPr>
        <w:rPr>
          <w:rFonts w:ascii="Arial" w:hAnsi="Arial" w:cs="Arial"/>
          <w:sz w:val="24"/>
          <w:szCs w:val="24"/>
        </w:rPr>
      </w:pPr>
    </w:p>
    <w:sectPr w:rsidR="006F0E70" w:rsidRPr="006F0E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0E21"/>
    <w:multiLevelType w:val="hybridMultilevel"/>
    <w:tmpl w:val="5B5A1F7A"/>
    <w:lvl w:ilvl="0" w:tplc="175C7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8A0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27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AC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47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43B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68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8B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60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A3AC2"/>
    <w:multiLevelType w:val="hybridMultilevel"/>
    <w:tmpl w:val="A9302468"/>
    <w:lvl w:ilvl="0" w:tplc="2096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43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47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6B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6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8D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AA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CB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24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D4"/>
    <w:rsid w:val="00305401"/>
    <w:rsid w:val="006F0E70"/>
    <w:rsid w:val="00A117A7"/>
    <w:rsid w:val="00B0618E"/>
    <w:rsid w:val="00C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F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CC2FD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F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CC2FD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9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785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3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87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26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60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08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20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49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24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klimakio</cp:lastModifiedBy>
  <cp:revision>2</cp:revision>
  <dcterms:created xsi:type="dcterms:W3CDTF">2014-11-10T21:01:00Z</dcterms:created>
  <dcterms:modified xsi:type="dcterms:W3CDTF">2014-11-10T21:01:00Z</dcterms:modified>
</cp:coreProperties>
</file>